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3AD" w:rsidRDefault="001A43AD" w:rsidP="001A43AD">
      <w:pPr>
        <w:rPr>
          <w:rFonts w:ascii="Arial" w:hAnsi="Arial"/>
          <w:i/>
        </w:rPr>
      </w:pPr>
      <w:r>
        <w:rPr>
          <w:rFonts w:ascii="Arial" w:hAnsi="Arial"/>
          <w:i/>
          <w:sz w:val="28"/>
        </w:rPr>
        <w:t>October 11: The international press</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 xml:space="preserve">The Times (London) reported on the ghost rocket communiqué using information from Reuters: </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”SUPPOSED ”ROCKETS” OVER SWEDEN”</w:t>
      </w:r>
    </w:p>
    <w:p w:rsidR="001A43AD" w:rsidRDefault="001A43AD" w:rsidP="001A43AD">
      <w:pPr>
        <w:rPr>
          <w:rFonts w:ascii="Arial" w:hAnsi="Arial"/>
          <w:i/>
        </w:rPr>
      </w:pPr>
      <w:r>
        <w:rPr>
          <w:rFonts w:ascii="Arial" w:hAnsi="Arial"/>
          <w:i/>
        </w:rPr>
        <w:t>”NEARLY ALL CELESTIAL PHENOMENA”</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”STOCKHOLM, Oct. 10. - The Swedish defence staff have issued a report in which they reach the conclusion that most of the meteor-like objects, often described as ”rockets,” reported over Sweden between May 1 and September 30 were ordinary celestial phenomena. Experts reached this conclusion after sifting over 1.000 reports about the passage of these objects.</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 xml:space="preserve">”The report stated that some of the objects could not be identified, but there was nothing to show they were V-bombs or any other type of projectile. </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””Most of the observations are vague and must be treated very sceptically,” the report states. ”In some cases, however, clear unambiguous observations have been made which cannot be explained as natural phenomena. Swedish aircraft, or imagination on part of the observers. Echo, radio, [Reuters obviously didn´t catch that ”echo radio” was the Swedish term for radar] and other equipment registered readings but gave no clue as to the nature of the objects.”</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”It was stated that fragments were found which were reported to have fallen from projectiles, but analysis showed them to be ordinary coke or slag. - Reuters.</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 xml:space="preserve">The Swedish Foreign Ministry´s Press Bureau duplicated the following telegram from the Washington embassy on October 12, reporting on the American reactions: </w:t>
      </w:r>
    </w:p>
    <w:p w:rsidR="001A43AD" w:rsidRDefault="001A43AD" w:rsidP="001A43AD">
      <w:pPr>
        <w:rPr>
          <w:rFonts w:ascii="Arial" w:hAnsi="Arial"/>
          <w:i/>
        </w:rPr>
      </w:pPr>
    </w:p>
    <w:p w:rsidR="001A43AD" w:rsidRDefault="001A43AD" w:rsidP="001A43AD">
      <w:pPr>
        <w:rPr>
          <w:rFonts w:ascii="Arial" w:hAnsi="Arial"/>
          <w:i/>
        </w:rPr>
      </w:pPr>
      <w:r>
        <w:rPr>
          <w:rFonts w:ascii="Arial" w:hAnsi="Arial"/>
          <w:i/>
        </w:rPr>
        <w:t xml:space="preserve">”558 newspapers publish today telegram concerning the supreme commander´s </w:t>
      </w:r>
      <w:proofErr w:type="spellStart"/>
      <w:r>
        <w:rPr>
          <w:rFonts w:ascii="Arial" w:hAnsi="Arial"/>
          <w:i/>
        </w:rPr>
        <w:t>communique</w:t>
      </w:r>
      <w:proofErr w:type="spellEnd"/>
      <w:r>
        <w:rPr>
          <w:rFonts w:ascii="Arial" w:hAnsi="Arial"/>
          <w:i/>
        </w:rPr>
        <w:t xml:space="preserve"> re. ghost rockets. according UP it is stated in the </w:t>
      </w:r>
      <w:proofErr w:type="spellStart"/>
      <w:r>
        <w:rPr>
          <w:rFonts w:ascii="Arial" w:hAnsi="Arial"/>
          <w:i/>
        </w:rPr>
        <w:t>communique</w:t>
      </w:r>
      <w:proofErr w:type="spellEnd"/>
      <w:r>
        <w:rPr>
          <w:rFonts w:ascii="Arial" w:hAnsi="Arial"/>
          <w:i/>
        </w:rPr>
        <w:t xml:space="preserve"> as most probable that the bombs were meteors. AP reports in the same manner eighty percent of reports belong to celestial phenomena but that radar equipment established the presence of some objects not being natural phenomena figments of imagination or </w:t>
      </w:r>
      <w:proofErr w:type="spellStart"/>
      <w:r>
        <w:rPr>
          <w:rFonts w:ascii="Arial" w:hAnsi="Arial"/>
          <w:i/>
        </w:rPr>
        <w:t>swedish</w:t>
      </w:r>
      <w:proofErr w:type="spellEnd"/>
      <w:r>
        <w:rPr>
          <w:rFonts w:ascii="Arial" w:hAnsi="Arial"/>
          <w:i/>
        </w:rPr>
        <w:t xml:space="preserve"> airplanes....” </w:t>
      </w:r>
    </w:p>
    <w:p w:rsidR="001A43AD" w:rsidRDefault="001A43AD" w:rsidP="001A43AD">
      <w:pPr>
        <w:rPr>
          <w:rFonts w:ascii="Arial" w:hAnsi="Arial"/>
          <w:i/>
        </w:rPr>
      </w:pPr>
    </w:p>
    <w:p w:rsidR="001A43AD" w:rsidRDefault="001A43AD" w:rsidP="001A43AD">
      <w:pPr>
        <w:rPr>
          <w:rFonts w:ascii="Arial" w:hAnsi="Arial"/>
          <w:b/>
          <w:i/>
        </w:rPr>
      </w:pPr>
      <w:r>
        <w:rPr>
          <w:rFonts w:ascii="Arial" w:hAnsi="Arial"/>
          <w:b/>
          <w:i/>
        </w:rPr>
        <w:t>Source:</w:t>
      </w:r>
      <w:r>
        <w:rPr>
          <w:rFonts w:ascii="Arial" w:hAnsi="Arial"/>
          <w:i/>
        </w:rPr>
        <w:t xml:space="preserve"> The Times, London, October 11, 1946. Defence Staff archives, also in Loren Gross: UFO´s: a history. 1946: The Ghost Rockets, third ed., 1988, pp. 71-72. Foreign Ministry, copy of telegram from the Washington embassy, October 12, 1946 [sent to Col. </w:t>
      </w:r>
      <w:proofErr w:type="spellStart"/>
      <w:r>
        <w:rPr>
          <w:rFonts w:ascii="Arial" w:hAnsi="Arial"/>
          <w:i/>
        </w:rPr>
        <w:t>Kempff</w:t>
      </w:r>
      <w:proofErr w:type="spellEnd"/>
      <w:r>
        <w:rPr>
          <w:rFonts w:ascii="Arial" w:hAnsi="Arial"/>
          <w:i/>
        </w:rPr>
        <w:t xml:space="preserve"> of the Defence Staff on November 2].</w:t>
      </w: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A43AD"/>
    <w:rsid w:val="001A43AD"/>
    <w:rsid w:val="006029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1866</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2013-02-26T15:06:00Z</dcterms:created>
  <dcterms:modified xsi:type="dcterms:W3CDTF">2013-02-26T15:07:00Z</dcterms:modified>
</cp:coreProperties>
</file>